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13EA" w14:textId="2B249FD2" w:rsidR="00834210" w:rsidRPr="00C13A36" w:rsidRDefault="00A16D7B" w:rsidP="00C44A66">
      <w:pPr>
        <w:rPr>
          <w:b/>
          <w:sz w:val="32"/>
          <w:szCs w:val="32"/>
          <w:lang w:val="en-US"/>
        </w:rPr>
      </w:pPr>
      <w:r w:rsidRPr="00C13A36">
        <w:rPr>
          <w:b/>
          <w:sz w:val="32"/>
          <w:szCs w:val="32"/>
          <w:lang w:val="en-US"/>
        </w:rPr>
        <w:t>Best execution rapport for 20</w:t>
      </w:r>
      <w:r w:rsidR="00DD56E5" w:rsidRPr="00C13A36">
        <w:rPr>
          <w:b/>
          <w:sz w:val="32"/>
          <w:szCs w:val="32"/>
          <w:lang w:val="en-US"/>
        </w:rPr>
        <w:t>2</w:t>
      </w:r>
      <w:r w:rsidR="005E2AF9" w:rsidRPr="00C13A36">
        <w:rPr>
          <w:b/>
          <w:sz w:val="32"/>
          <w:szCs w:val="32"/>
          <w:lang w:val="en-US"/>
        </w:rPr>
        <w:t>3</w:t>
      </w:r>
    </w:p>
    <w:p w14:paraId="30A1DDFD" w14:textId="77777777" w:rsidR="00834210" w:rsidRPr="00C13A36" w:rsidRDefault="00834210" w:rsidP="00C44A66">
      <w:pPr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C13A36">
        <w:rPr>
          <w:rFonts w:ascii="Verdana" w:hAnsi="Verdana"/>
          <w:b/>
          <w:sz w:val="20"/>
          <w:szCs w:val="20"/>
          <w:lang w:val="en-US"/>
        </w:rPr>
        <w:t>Indhold</w:t>
      </w:r>
      <w:proofErr w:type="spellEnd"/>
      <w:r w:rsidRPr="00C13A36">
        <w:rPr>
          <w:rFonts w:ascii="Verdana" w:hAnsi="Verdana"/>
          <w:b/>
          <w:sz w:val="20"/>
          <w:szCs w:val="20"/>
          <w:lang w:val="en-US"/>
        </w:rPr>
        <w:t>:</w:t>
      </w:r>
    </w:p>
    <w:p w14:paraId="4CCDEE8D" w14:textId="77777777" w:rsidR="00834210" w:rsidRPr="00C13A36" w:rsidRDefault="00440AE7" w:rsidP="00C44A66">
      <w:pPr>
        <w:rPr>
          <w:rFonts w:ascii="Verdana" w:hAnsi="Verdana"/>
          <w:bCs/>
          <w:sz w:val="20"/>
          <w:szCs w:val="20"/>
        </w:rPr>
      </w:pPr>
      <w:r w:rsidRPr="00C13A36">
        <w:rPr>
          <w:rFonts w:ascii="Verdana" w:hAnsi="Verdana"/>
          <w:bCs/>
          <w:sz w:val="20"/>
          <w:szCs w:val="20"/>
        </w:rPr>
        <w:t xml:space="preserve">Side 1: </w:t>
      </w:r>
      <w:r w:rsidR="00834210" w:rsidRPr="00C13A36">
        <w:rPr>
          <w:rFonts w:ascii="Verdana" w:hAnsi="Verdana"/>
          <w:bCs/>
          <w:sz w:val="20"/>
          <w:szCs w:val="20"/>
        </w:rPr>
        <w:t>Aktier</w:t>
      </w:r>
    </w:p>
    <w:p w14:paraId="1345878B" w14:textId="77777777" w:rsidR="00834210" w:rsidRPr="00C13A36" w:rsidRDefault="00440AE7" w:rsidP="00C44A66">
      <w:pPr>
        <w:rPr>
          <w:rFonts w:ascii="Verdana" w:hAnsi="Verdana"/>
          <w:bCs/>
          <w:sz w:val="20"/>
          <w:szCs w:val="20"/>
        </w:rPr>
      </w:pPr>
      <w:r w:rsidRPr="00C13A36">
        <w:rPr>
          <w:rFonts w:ascii="Verdana" w:hAnsi="Verdana"/>
          <w:bCs/>
          <w:sz w:val="20"/>
          <w:szCs w:val="20"/>
        </w:rPr>
        <w:t xml:space="preserve">Side 2: </w:t>
      </w:r>
      <w:r w:rsidR="00834210" w:rsidRPr="00C13A36">
        <w:rPr>
          <w:rFonts w:ascii="Verdana" w:hAnsi="Verdana"/>
          <w:bCs/>
          <w:sz w:val="20"/>
          <w:szCs w:val="20"/>
        </w:rPr>
        <w:t>Obligationer</w:t>
      </w:r>
    </w:p>
    <w:p w14:paraId="6D6D9DAF" w14:textId="77777777" w:rsidR="00834210" w:rsidRPr="00C13A36" w:rsidRDefault="00440AE7" w:rsidP="00C44A66">
      <w:pPr>
        <w:rPr>
          <w:rFonts w:ascii="Verdana" w:hAnsi="Verdana"/>
          <w:bCs/>
          <w:sz w:val="20"/>
          <w:szCs w:val="20"/>
        </w:rPr>
      </w:pPr>
      <w:r w:rsidRPr="00C13A36">
        <w:rPr>
          <w:rFonts w:ascii="Verdana" w:hAnsi="Verdana"/>
          <w:bCs/>
          <w:sz w:val="20"/>
          <w:szCs w:val="20"/>
        </w:rPr>
        <w:t xml:space="preserve">Side 3: </w:t>
      </w:r>
      <w:r w:rsidR="00834210" w:rsidRPr="00C13A36">
        <w:rPr>
          <w:rFonts w:ascii="Verdana" w:hAnsi="Verdana"/>
          <w:bCs/>
          <w:sz w:val="20"/>
          <w:szCs w:val="20"/>
        </w:rPr>
        <w:t>Investeringsforeningsbeviser</w:t>
      </w:r>
    </w:p>
    <w:p w14:paraId="214739A3" w14:textId="77777777" w:rsidR="004438EF" w:rsidRPr="00C13A36" w:rsidRDefault="00440AE7" w:rsidP="00C44A66">
      <w:pPr>
        <w:rPr>
          <w:rFonts w:ascii="Verdana" w:hAnsi="Verdana"/>
          <w:bCs/>
          <w:sz w:val="20"/>
          <w:szCs w:val="20"/>
        </w:rPr>
      </w:pPr>
      <w:r w:rsidRPr="00C13A36">
        <w:rPr>
          <w:rFonts w:ascii="Verdana" w:hAnsi="Verdana"/>
          <w:bCs/>
          <w:sz w:val="20"/>
          <w:szCs w:val="20"/>
        </w:rPr>
        <w:t>Side 4: Resume</w:t>
      </w:r>
      <w:r w:rsidR="004438EF" w:rsidRPr="00C13A36">
        <w:rPr>
          <w:rFonts w:ascii="Verdana" w:hAnsi="Verdana"/>
          <w:bCs/>
          <w:sz w:val="20"/>
          <w:szCs w:val="20"/>
        </w:rPr>
        <w:t xml:space="preserve"> af analyse og konklusioner</w:t>
      </w:r>
    </w:p>
    <w:p w14:paraId="3B024F55" w14:textId="77777777" w:rsidR="00834210" w:rsidRPr="00C13A36" w:rsidRDefault="00834210" w:rsidP="00C44A66">
      <w:pPr>
        <w:rPr>
          <w:rFonts w:ascii="Verdana" w:hAnsi="Verdana"/>
          <w:b/>
          <w:sz w:val="20"/>
          <w:szCs w:val="20"/>
        </w:rPr>
      </w:pPr>
    </w:p>
    <w:p w14:paraId="5CAAE7A5" w14:textId="77777777" w:rsidR="00403944" w:rsidRPr="00C13A36" w:rsidRDefault="00403944" w:rsidP="00C44A66">
      <w:pPr>
        <w:rPr>
          <w:rFonts w:ascii="Verdana" w:hAnsi="Verdana"/>
          <w:b/>
          <w:sz w:val="20"/>
          <w:szCs w:val="20"/>
        </w:rPr>
      </w:pPr>
    </w:p>
    <w:p w14:paraId="62AA32A3" w14:textId="6C19D105" w:rsidR="00C44A66" w:rsidRPr="00C13A36" w:rsidRDefault="00834210" w:rsidP="00C44A66">
      <w:pPr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C13A36">
        <w:rPr>
          <w:rFonts w:ascii="Verdana" w:hAnsi="Verdana"/>
          <w:b/>
          <w:sz w:val="20"/>
          <w:szCs w:val="20"/>
          <w:lang w:val="en-US"/>
        </w:rPr>
        <w:t>Aktier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7"/>
        <w:gridCol w:w="1205"/>
        <w:gridCol w:w="1204"/>
        <w:gridCol w:w="2409"/>
      </w:tblGrid>
      <w:tr w:rsidR="00C44A66" w:rsidRPr="00C13A36" w14:paraId="37EFEDBE" w14:textId="77777777" w:rsidTr="00DB2944">
        <w:tc>
          <w:tcPr>
            <w:tcW w:w="3613" w:type="dxa"/>
            <w:gridSpan w:val="2"/>
            <w:shd w:val="clear" w:color="auto" w:fill="F2F2F2" w:themeFill="background1" w:themeFillShade="F2"/>
          </w:tcPr>
          <w:p w14:paraId="36659159" w14:textId="77777777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Kundekategori</w:t>
            </w:r>
          </w:p>
        </w:tc>
        <w:tc>
          <w:tcPr>
            <w:tcW w:w="3613" w:type="dxa"/>
            <w:gridSpan w:val="2"/>
          </w:tcPr>
          <w:p w14:paraId="7185E004" w14:textId="77777777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Detailkunder</w:t>
            </w:r>
          </w:p>
        </w:tc>
      </w:tr>
      <w:tr w:rsidR="00C44A66" w:rsidRPr="00C13A36" w14:paraId="01FA8BA5" w14:textId="77777777" w:rsidTr="00DB2944">
        <w:tc>
          <w:tcPr>
            <w:tcW w:w="3613" w:type="dxa"/>
            <w:gridSpan w:val="2"/>
            <w:shd w:val="clear" w:color="auto" w:fill="F2F2F2" w:themeFill="background1" w:themeFillShade="F2"/>
          </w:tcPr>
          <w:p w14:paraId="0A806845" w14:textId="77777777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Instrumentkategori </w:t>
            </w:r>
          </w:p>
        </w:tc>
        <w:tc>
          <w:tcPr>
            <w:tcW w:w="3613" w:type="dxa"/>
            <w:gridSpan w:val="2"/>
          </w:tcPr>
          <w:p w14:paraId="7B2CD529" w14:textId="77777777" w:rsidR="00C44A66" w:rsidRPr="00C13A36" w:rsidRDefault="00C44A66" w:rsidP="00DB2944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3A36">
              <w:rPr>
                <w:rFonts w:ascii="Verdana" w:hAnsi="Verdana"/>
                <w:b/>
                <w:sz w:val="20"/>
                <w:szCs w:val="20"/>
              </w:rPr>
              <w:t>Aktier</w:t>
            </w:r>
          </w:p>
        </w:tc>
      </w:tr>
      <w:tr w:rsidR="00C44A66" w:rsidRPr="00C13A36" w14:paraId="2DC611FB" w14:textId="77777777" w:rsidTr="00DB2944">
        <w:tc>
          <w:tcPr>
            <w:tcW w:w="3613" w:type="dxa"/>
            <w:gridSpan w:val="2"/>
            <w:shd w:val="clear" w:color="auto" w:fill="F2F2F2" w:themeFill="background1" w:themeFillShade="F2"/>
          </w:tcPr>
          <w:p w14:paraId="03CBF543" w14:textId="14C3EF78" w:rsidR="00C44A66" w:rsidRPr="00C13A36" w:rsidRDefault="00C44A66" w:rsidP="00021B4A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Her angives det, hvis i gennemsnit &lt; 1 handel pr. børsdag i </w:t>
            </w:r>
            <w:r w:rsidR="00A16D7B" w:rsidRPr="00C13A36">
              <w:rPr>
                <w:rFonts w:ascii="Verdana" w:hAnsi="Verdana"/>
                <w:sz w:val="20"/>
                <w:szCs w:val="20"/>
              </w:rPr>
              <w:t>20</w:t>
            </w:r>
            <w:r w:rsidR="00C22FDE" w:rsidRPr="00C13A36">
              <w:rPr>
                <w:rFonts w:ascii="Verdana" w:hAnsi="Verdana"/>
                <w:sz w:val="20"/>
                <w:szCs w:val="20"/>
              </w:rPr>
              <w:t>2</w:t>
            </w:r>
            <w:r w:rsidR="005E2AF9" w:rsidRPr="00C13A3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13" w:type="dxa"/>
            <w:gridSpan w:val="2"/>
          </w:tcPr>
          <w:p w14:paraId="428CC749" w14:textId="77777777" w:rsidR="00C44A66" w:rsidRPr="00C13A36" w:rsidRDefault="00C44A66" w:rsidP="00C44A66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Nej</w:t>
            </w:r>
          </w:p>
        </w:tc>
      </w:tr>
      <w:tr w:rsidR="00C44A66" w:rsidRPr="00C13A36" w14:paraId="2ECD2E35" w14:textId="77777777" w:rsidTr="00DB2944">
        <w:tc>
          <w:tcPr>
            <w:tcW w:w="2408" w:type="dxa"/>
            <w:shd w:val="clear" w:color="auto" w:fill="D9D9D9" w:themeFill="background1" w:themeFillShade="D9"/>
          </w:tcPr>
          <w:p w14:paraId="22AC85E7" w14:textId="400BED42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096807" w:rsidRPr="00C13A36">
              <w:rPr>
                <w:rFonts w:ascii="Verdana" w:hAnsi="Verdana"/>
                <w:sz w:val="20"/>
                <w:szCs w:val="20"/>
              </w:rPr>
              <w:t>5</w:t>
            </w:r>
            <w:r w:rsidRPr="00C13A3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13A36">
              <w:rPr>
                <w:rFonts w:ascii="Verdana" w:hAnsi="Verdana"/>
                <w:sz w:val="20"/>
                <w:szCs w:val="20"/>
              </w:rPr>
              <w:t xml:space="preserve">vigtigste handelssteder, målt i omsætningsvolumen </w:t>
            </w:r>
            <w:r w:rsidR="00096807" w:rsidRPr="00C13A36">
              <w:rPr>
                <w:rFonts w:ascii="Verdana" w:hAnsi="Verdana"/>
                <w:sz w:val="20"/>
                <w:szCs w:val="20"/>
              </w:rPr>
              <w:t xml:space="preserve">i </w:t>
            </w:r>
            <w:r w:rsidRPr="00C13A36">
              <w:rPr>
                <w:rFonts w:ascii="Verdana" w:hAnsi="Verdana"/>
                <w:sz w:val="20"/>
                <w:szCs w:val="20"/>
              </w:rPr>
              <w:t xml:space="preserve">aftagende rækkefølge 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4F99BFD7" w14:textId="77777777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Andel af omsætningsvolumen i procent af samlet volumen i den pågældende kategori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8617B89" w14:textId="77777777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Andel af udførte ordrer i procent af samlet antal i den pågældende kategori </w:t>
            </w:r>
          </w:p>
        </w:tc>
      </w:tr>
      <w:tr w:rsidR="00C44A66" w:rsidRPr="00C13A36" w14:paraId="14127ED5" w14:textId="77777777" w:rsidTr="00DB2944">
        <w:tc>
          <w:tcPr>
            <w:tcW w:w="2408" w:type="dxa"/>
          </w:tcPr>
          <w:p w14:paraId="10726F43" w14:textId="77777777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Sydbank</w:t>
            </w:r>
          </w:p>
          <w:p w14:paraId="1123262C" w14:textId="77777777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LEI-kode</w:t>
            </w:r>
            <w:r w:rsidR="008C15FC" w:rsidRPr="00C13A36">
              <w:rPr>
                <w:rFonts w:ascii="Verdana" w:hAnsi="Verdana"/>
                <w:sz w:val="20"/>
                <w:szCs w:val="20"/>
              </w:rPr>
              <w:t>:</w:t>
            </w:r>
          </w:p>
          <w:p w14:paraId="0C7C2EBE" w14:textId="77777777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GP5DT10VX1QRQUKVBK64</w:t>
            </w:r>
          </w:p>
          <w:p w14:paraId="1319F0D0" w14:textId="77777777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65382178" w14:textId="77777777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14:paraId="3568E47E" w14:textId="77777777" w:rsidR="00C44A66" w:rsidRPr="00C13A36" w:rsidRDefault="00C44A66" w:rsidP="00DB2944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14:paraId="249868AE" w14:textId="194C7C73" w:rsidR="00E32C8E" w:rsidRDefault="00E32C8E" w:rsidP="00C44A66"/>
    <w:p w14:paraId="264F0452" w14:textId="77777777" w:rsidR="00E32C8E" w:rsidRDefault="00E32C8E">
      <w:pPr>
        <w:spacing w:beforeLines="0" w:before="0" w:afterLines="0" w:after="160" w:line="259" w:lineRule="auto"/>
      </w:pPr>
      <w:r>
        <w:br w:type="page"/>
      </w:r>
    </w:p>
    <w:p w14:paraId="052FE40D" w14:textId="77777777" w:rsidR="00C44A66" w:rsidRDefault="00C44A66" w:rsidP="00C44A66"/>
    <w:p w14:paraId="7F901982" w14:textId="2110639A" w:rsidR="00834210" w:rsidRPr="00C13A36" w:rsidRDefault="00834210" w:rsidP="00834210">
      <w:pPr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C13A36">
        <w:rPr>
          <w:rFonts w:ascii="Verdana" w:hAnsi="Verdana"/>
          <w:b/>
          <w:sz w:val="20"/>
          <w:szCs w:val="20"/>
          <w:lang w:val="en-US"/>
        </w:rPr>
        <w:t>Obligationer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7"/>
        <w:gridCol w:w="1205"/>
        <w:gridCol w:w="1204"/>
        <w:gridCol w:w="2409"/>
      </w:tblGrid>
      <w:tr w:rsidR="00834210" w:rsidRPr="00C13A36" w14:paraId="69DF37B9" w14:textId="77777777" w:rsidTr="00CE5BD3">
        <w:tc>
          <w:tcPr>
            <w:tcW w:w="3613" w:type="dxa"/>
            <w:gridSpan w:val="2"/>
            <w:shd w:val="clear" w:color="auto" w:fill="F2F2F2" w:themeFill="background1" w:themeFillShade="F2"/>
          </w:tcPr>
          <w:p w14:paraId="562F7B73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Kundekategori</w:t>
            </w:r>
          </w:p>
        </w:tc>
        <w:tc>
          <w:tcPr>
            <w:tcW w:w="3613" w:type="dxa"/>
            <w:gridSpan w:val="2"/>
          </w:tcPr>
          <w:p w14:paraId="769FC1EA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Detailkunder</w:t>
            </w:r>
          </w:p>
        </w:tc>
      </w:tr>
      <w:tr w:rsidR="00834210" w:rsidRPr="00C13A36" w14:paraId="618DF030" w14:textId="77777777" w:rsidTr="00CE5BD3">
        <w:tc>
          <w:tcPr>
            <w:tcW w:w="3613" w:type="dxa"/>
            <w:gridSpan w:val="2"/>
            <w:shd w:val="clear" w:color="auto" w:fill="F2F2F2" w:themeFill="background1" w:themeFillShade="F2"/>
          </w:tcPr>
          <w:p w14:paraId="3369AF04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Instrumentkategori </w:t>
            </w:r>
          </w:p>
        </w:tc>
        <w:tc>
          <w:tcPr>
            <w:tcW w:w="3613" w:type="dxa"/>
            <w:gridSpan w:val="2"/>
          </w:tcPr>
          <w:p w14:paraId="786BFB20" w14:textId="77777777" w:rsidR="00834210" w:rsidRPr="00C13A36" w:rsidRDefault="00834210" w:rsidP="00CE5BD3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3A36">
              <w:rPr>
                <w:rFonts w:ascii="Verdana" w:hAnsi="Verdana"/>
                <w:b/>
                <w:sz w:val="20"/>
                <w:szCs w:val="20"/>
              </w:rPr>
              <w:t>Obligationer</w:t>
            </w:r>
          </w:p>
        </w:tc>
      </w:tr>
      <w:tr w:rsidR="00834210" w:rsidRPr="00C13A36" w14:paraId="7096AED6" w14:textId="77777777" w:rsidTr="00CE5BD3">
        <w:tc>
          <w:tcPr>
            <w:tcW w:w="3613" w:type="dxa"/>
            <w:gridSpan w:val="2"/>
            <w:shd w:val="clear" w:color="auto" w:fill="F2F2F2" w:themeFill="background1" w:themeFillShade="F2"/>
          </w:tcPr>
          <w:p w14:paraId="1D443B21" w14:textId="4C9ABA21" w:rsidR="00834210" w:rsidRPr="00C13A36" w:rsidRDefault="00834210" w:rsidP="00021B4A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Her angives det, hvis i gennemsnit &lt; 1 handel pr. børsdag i 20</w:t>
            </w:r>
            <w:r w:rsidR="00C22FDE" w:rsidRPr="00C13A36">
              <w:rPr>
                <w:rFonts w:ascii="Verdana" w:hAnsi="Verdana"/>
                <w:sz w:val="20"/>
                <w:szCs w:val="20"/>
              </w:rPr>
              <w:t>2</w:t>
            </w:r>
            <w:r w:rsidR="005E2AF9" w:rsidRPr="00C13A3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13" w:type="dxa"/>
            <w:gridSpan w:val="2"/>
          </w:tcPr>
          <w:p w14:paraId="5D9D24B9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Nej</w:t>
            </w:r>
          </w:p>
        </w:tc>
      </w:tr>
      <w:tr w:rsidR="00834210" w:rsidRPr="00C13A36" w14:paraId="3DECD5A7" w14:textId="77777777" w:rsidTr="00CE5BD3">
        <w:tc>
          <w:tcPr>
            <w:tcW w:w="2408" w:type="dxa"/>
            <w:shd w:val="clear" w:color="auto" w:fill="D9D9D9" w:themeFill="background1" w:themeFillShade="D9"/>
          </w:tcPr>
          <w:p w14:paraId="5FBE3B94" w14:textId="5369CE82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096807" w:rsidRPr="00C13A36">
              <w:rPr>
                <w:rFonts w:ascii="Verdana" w:hAnsi="Verdana"/>
                <w:sz w:val="20"/>
                <w:szCs w:val="20"/>
              </w:rPr>
              <w:t>5</w:t>
            </w:r>
            <w:r w:rsidRPr="00C13A3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13A36">
              <w:rPr>
                <w:rFonts w:ascii="Verdana" w:hAnsi="Verdana"/>
                <w:sz w:val="20"/>
                <w:szCs w:val="20"/>
              </w:rPr>
              <w:t xml:space="preserve">vigtigste handelssteder, målt i omsætningsvolumen </w:t>
            </w:r>
            <w:r w:rsidR="00096807" w:rsidRPr="00C13A36">
              <w:rPr>
                <w:rFonts w:ascii="Verdana" w:hAnsi="Verdana"/>
                <w:sz w:val="20"/>
                <w:szCs w:val="20"/>
              </w:rPr>
              <w:t xml:space="preserve">i </w:t>
            </w:r>
            <w:r w:rsidRPr="00C13A36">
              <w:rPr>
                <w:rFonts w:ascii="Verdana" w:hAnsi="Verdana"/>
                <w:sz w:val="20"/>
                <w:szCs w:val="20"/>
              </w:rPr>
              <w:t xml:space="preserve">aftagende rækkefølge 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20009614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Andel af omsætningsvolumen i procent af samlet volumen i den pågældende kategori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18A33AA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Andel af udførte ordrer i procent af samlet antal i den pågældende kategori </w:t>
            </w:r>
          </w:p>
        </w:tc>
      </w:tr>
      <w:tr w:rsidR="00834210" w:rsidRPr="00C13A36" w14:paraId="4840FAC6" w14:textId="77777777" w:rsidTr="00CE5BD3">
        <w:tc>
          <w:tcPr>
            <w:tcW w:w="2408" w:type="dxa"/>
          </w:tcPr>
          <w:p w14:paraId="41CD39CA" w14:textId="77777777" w:rsidR="00021B4A" w:rsidRPr="00C13A36" w:rsidRDefault="00021B4A" w:rsidP="00021B4A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Sydbank</w:t>
            </w:r>
          </w:p>
          <w:p w14:paraId="792ED737" w14:textId="77777777" w:rsidR="00021B4A" w:rsidRPr="00C13A36" w:rsidRDefault="00021B4A" w:rsidP="00021B4A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LEI-kode:</w:t>
            </w:r>
          </w:p>
          <w:p w14:paraId="15035B35" w14:textId="77777777" w:rsidR="00834210" w:rsidRPr="00C13A36" w:rsidRDefault="00021B4A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GP5DT10VX1QRQUKVBK64</w:t>
            </w:r>
          </w:p>
        </w:tc>
        <w:tc>
          <w:tcPr>
            <w:tcW w:w="2409" w:type="dxa"/>
            <w:gridSpan w:val="2"/>
          </w:tcPr>
          <w:p w14:paraId="3CCECE68" w14:textId="123ABA77" w:rsidR="00834210" w:rsidRPr="00C13A36" w:rsidRDefault="00E064CE" w:rsidP="00EE227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13A36">
              <w:rPr>
                <w:rFonts w:ascii="Verdana" w:hAnsi="Verdana"/>
                <w:sz w:val="20"/>
                <w:szCs w:val="20"/>
              </w:rPr>
              <w:t>70</w:t>
            </w:r>
            <w:r w:rsidR="00834210" w:rsidRPr="00C13A36">
              <w:rPr>
                <w:rFonts w:ascii="Verdana" w:hAnsi="Verdana"/>
                <w:sz w:val="20"/>
                <w:szCs w:val="20"/>
              </w:rPr>
              <w:t xml:space="preserve">  *</w:t>
            </w:r>
            <w:proofErr w:type="gramEnd"/>
            <w:r w:rsidR="00834210" w:rsidRPr="00C13A3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64D13090" w14:textId="63D454F8" w:rsidR="00834210" w:rsidRPr="00C13A36" w:rsidRDefault="00E064CE" w:rsidP="00CE5BD3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13A36">
              <w:rPr>
                <w:rFonts w:ascii="Verdana" w:hAnsi="Verdana"/>
                <w:sz w:val="20"/>
                <w:szCs w:val="20"/>
              </w:rPr>
              <w:t>70</w:t>
            </w:r>
            <w:r w:rsidR="00834210" w:rsidRPr="00C13A36">
              <w:rPr>
                <w:rFonts w:ascii="Verdana" w:hAnsi="Verdana"/>
                <w:sz w:val="20"/>
                <w:szCs w:val="20"/>
              </w:rPr>
              <w:t xml:space="preserve">  *</w:t>
            </w:r>
            <w:proofErr w:type="gramEnd"/>
            <w:r w:rsidR="00834210" w:rsidRPr="00C13A36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34210" w:rsidRPr="00C13A36" w14:paraId="192E7543" w14:textId="77777777" w:rsidTr="00CE5BD3">
        <w:tc>
          <w:tcPr>
            <w:tcW w:w="2408" w:type="dxa"/>
          </w:tcPr>
          <w:p w14:paraId="7FE15E6F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Jyske Bank</w:t>
            </w:r>
          </w:p>
          <w:p w14:paraId="03F0C6BB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LEI-kode</w:t>
            </w:r>
            <w:r w:rsidR="008C15FC" w:rsidRPr="00C13A36">
              <w:rPr>
                <w:rFonts w:ascii="Verdana" w:hAnsi="Verdana"/>
                <w:sz w:val="20"/>
                <w:szCs w:val="20"/>
              </w:rPr>
              <w:t>:</w:t>
            </w:r>
          </w:p>
          <w:p w14:paraId="4704B7E5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3M5E1GQGKL17HI6CPN30</w:t>
            </w:r>
          </w:p>
        </w:tc>
        <w:tc>
          <w:tcPr>
            <w:tcW w:w="2409" w:type="dxa"/>
            <w:gridSpan w:val="2"/>
          </w:tcPr>
          <w:p w14:paraId="1B0F9C5E" w14:textId="0559AC0A" w:rsidR="00834210" w:rsidRPr="00C13A36" w:rsidRDefault="004D7224" w:rsidP="00EE227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13A36">
              <w:rPr>
                <w:rFonts w:ascii="Verdana" w:hAnsi="Verdana"/>
                <w:sz w:val="20"/>
                <w:szCs w:val="20"/>
              </w:rPr>
              <w:t>25</w:t>
            </w:r>
            <w:r w:rsidR="00834210" w:rsidRPr="00C13A36">
              <w:rPr>
                <w:rFonts w:ascii="Verdana" w:hAnsi="Verdana"/>
                <w:sz w:val="20"/>
                <w:szCs w:val="20"/>
              </w:rPr>
              <w:t xml:space="preserve">  *</w:t>
            </w:r>
            <w:proofErr w:type="gramEnd"/>
            <w:r w:rsidR="00834210" w:rsidRPr="00C13A3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40EE8343" w14:textId="3FFDE528" w:rsidR="00834210" w:rsidRPr="00C13A36" w:rsidRDefault="004D7224" w:rsidP="00EE227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13A36">
              <w:rPr>
                <w:rFonts w:ascii="Verdana" w:hAnsi="Verdana"/>
                <w:sz w:val="20"/>
                <w:szCs w:val="20"/>
              </w:rPr>
              <w:t>25</w:t>
            </w:r>
            <w:r w:rsidR="00834210" w:rsidRPr="00C13A36">
              <w:rPr>
                <w:rFonts w:ascii="Verdana" w:hAnsi="Verdana"/>
                <w:sz w:val="20"/>
                <w:szCs w:val="20"/>
              </w:rPr>
              <w:t xml:space="preserve">  *</w:t>
            </w:r>
            <w:proofErr w:type="gramEnd"/>
            <w:r w:rsidR="00834210" w:rsidRPr="00C13A36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34210" w:rsidRPr="00C13A36" w14:paraId="10F1238A" w14:textId="77777777" w:rsidTr="00CE5BD3">
        <w:tc>
          <w:tcPr>
            <w:tcW w:w="2408" w:type="dxa"/>
          </w:tcPr>
          <w:p w14:paraId="26554F9A" w14:textId="77777777" w:rsidR="00021B4A" w:rsidRPr="00C13A36" w:rsidRDefault="00021B4A" w:rsidP="00021B4A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Arbejdernes Landsbank</w:t>
            </w:r>
          </w:p>
          <w:p w14:paraId="31DB8CA1" w14:textId="77777777" w:rsidR="00021B4A" w:rsidRPr="00C13A36" w:rsidRDefault="00021B4A" w:rsidP="00021B4A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LEI-kode:</w:t>
            </w:r>
          </w:p>
          <w:p w14:paraId="4EAED37B" w14:textId="77777777" w:rsidR="00834210" w:rsidRPr="00C13A36" w:rsidRDefault="00021B4A" w:rsidP="00021B4A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549300D6BJ7XOO03RR69</w:t>
            </w:r>
          </w:p>
        </w:tc>
        <w:tc>
          <w:tcPr>
            <w:tcW w:w="2409" w:type="dxa"/>
            <w:gridSpan w:val="2"/>
          </w:tcPr>
          <w:p w14:paraId="23F3EB1B" w14:textId="67218D15" w:rsidR="00834210" w:rsidRPr="00C13A36" w:rsidRDefault="00E064CE" w:rsidP="00CE5BD3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13A36">
              <w:rPr>
                <w:rFonts w:ascii="Verdana" w:hAnsi="Verdana"/>
                <w:sz w:val="20"/>
                <w:szCs w:val="20"/>
              </w:rPr>
              <w:t>5</w:t>
            </w:r>
            <w:r w:rsidR="00834210" w:rsidRPr="00C13A36">
              <w:rPr>
                <w:rFonts w:ascii="Verdana" w:hAnsi="Verdana"/>
                <w:sz w:val="20"/>
                <w:szCs w:val="20"/>
              </w:rPr>
              <w:t xml:space="preserve">  *</w:t>
            </w:r>
            <w:proofErr w:type="gramEnd"/>
            <w:r w:rsidR="00834210" w:rsidRPr="00C13A3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5F8F20FB" w14:textId="053EEAC9" w:rsidR="00834210" w:rsidRPr="00C13A36" w:rsidRDefault="00E064CE" w:rsidP="00CE5BD3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13A36">
              <w:rPr>
                <w:rFonts w:ascii="Verdana" w:hAnsi="Verdana"/>
                <w:sz w:val="20"/>
                <w:szCs w:val="20"/>
              </w:rPr>
              <w:t>5</w:t>
            </w:r>
            <w:r w:rsidR="00834210" w:rsidRPr="00C13A36">
              <w:rPr>
                <w:rFonts w:ascii="Verdana" w:hAnsi="Verdana"/>
                <w:sz w:val="20"/>
                <w:szCs w:val="20"/>
              </w:rPr>
              <w:t xml:space="preserve">  *</w:t>
            </w:r>
            <w:proofErr w:type="gramEnd"/>
            <w:r w:rsidR="00834210" w:rsidRPr="00C13A36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14:paraId="0DED1D42" w14:textId="77777777" w:rsidR="00834210" w:rsidRPr="004E5C64" w:rsidRDefault="00834210" w:rsidP="00834210">
      <w:pPr>
        <w:rPr>
          <w:sz w:val="16"/>
          <w:szCs w:val="16"/>
        </w:rPr>
      </w:pPr>
      <w:r w:rsidRPr="004E5C64">
        <w:rPr>
          <w:sz w:val="16"/>
          <w:szCs w:val="16"/>
        </w:rPr>
        <w:t xml:space="preserve">*) Procentvis fordeling angivet efter kvalificeret skøn, </w:t>
      </w:r>
      <w:r w:rsidR="00A16D7B">
        <w:rPr>
          <w:sz w:val="16"/>
          <w:szCs w:val="16"/>
        </w:rPr>
        <w:t>da der</w:t>
      </w:r>
      <w:r w:rsidRPr="004E5C64">
        <w:rPr>
          <w:sz w:val="16"/>
          <w:szCs w:val="16"/>
        </w:rPr>
        <w:t xml:space="preserve"> ikke foreligger</w:t>
      </w:r>
      <w:r w:rsidR="00A16D7B">
        <w:rPr>
          <w:sz w:val="16"/>
          <w:szCs w:val="16"/>
        </w:rPr>
        <w:t xml:space="preserve"> en specificeret</w:t>
      </w:r>
      <w:r w:rsidRPr="004E5C64">
        <w:rPr>
          <w:sz w:val="16"/>
          <w:szCs w:val="16"/>
        </w:rPr>
        <w:t xml:space="preserve"> statistik fra bankens dataleverandør</w:t>
      </w:r>
      <w:r w:rsidR="00A16D7B">
        <w:rPr>
          <w:sz w:val="16"/>
          <w:szCs w:val="16"/>
        </w:rPr>
        <w:t>.</w:t>
      </w:r>
    </w:p>
    <w:p w14:paraId="5C882253" w14:textId="77777777" w:rsidR="00834210" w:rsidRPr="005731F2" w:rsidRDefault="00834210" w:rsidP="00834210"/>
    <w:p w14:paraId="6D99B094" w14:textId="77777777" w:rsidR="00834210" w:rsidRDefault="00834210" w:rsidP="00C44A66"/>
    <w:p w14:paraId="3C180338" w14:textId="77777777" w:rsidR="00AF0729" w:rsidRDefault="00AF0729" w:rsidP="00C33B2C"/>
    <w:p w14:paraId="00405317" w14:textId="77777777" w:rsidR="00834210" w:rsidRDefault="00834210" w:rsidP="00C33B2C"/>
    <w:p w14:paraId="3EC0415E" w14:textId="77777777" w:rsidR="00834210" w:rsidRDefault="00834210" w:rsidP="00C33B2C"/>
    <w:p w14:paraId="70988CD6" w14:textId="77777777" w:rsidR="00834210" w:rsidRDefault="00834210" w:rsidP="00C33B2C"/>
    <w:p w14:paraId="275FE63B" w14:textId="346E6766" w:rsidR="00834210" w:rsidRDefault="00C13A36" w:rsidP="00C33B2C">
      <w:r>
        <w:t>’</w:t>
      </w:r>
    </w:p>
    <w:p w14:paraId="25E5AA9C" w14:textId="77777777" w:rsidR="00C13A36" w:rsidRDefault="00C13A36" w:rsidP="00C33B2C"/>
    <w:p w14:paraId="65B4215E" w14:textId="77777777" w:rsidR="00E32C8E" w:rsidRDefault="00E32C8E" w:rsidP="00834210">
      <w:pPr>
        <w:rPr>
          <w:b/>
        </w:rPr>
      </w:pPr>
    </w:p>
    <w:p w14:paraId="760B6F24" w14:textId="33E7FBD0" w:rsidR="00834210" w:rsidRPr="00C13A36" w:rsidRDefault="00834210" w:rsidP="00834210">
      <w:pPr>
        <w:rPr>
          <w:rFonts w:ascii="Verdana" w:hAnsi="Verdana"/>
          <w:b/>
          <w:sz w:val="20"/>
          <w:szCs w:val="20"/>
        </w:rPr>
      </w:pPr>
      <w:r w:rsidRPr="00C13A36">
        <w:rPr>
          <w:rFonts w:ascii="Verdana" w:hAnsi="Verdana"/>
          <w:b/>
          <w:sz w:val="20"/>
          <w:szCs w:val="20"/>
        </w:rPr>
        <w:lastRenderedPageBreak/>
        <w:t>Investeringsforeningsbeviser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7"/>
        <w:gridCol w:w="1205"/>
        <w:gridCol w:w="1204"/>
        <w:gridCol w:w="2409"/>
      </w:tblGrid>
      <w:tr w:rsidR="00834210" w:rsidRPr="00C13A36" w14:paraId="4F42EA8D" w14:textId="77777777" w:rsidTr="0033744C">
        <w:tc>
          <w:tcPr>
            <w:tcW w:w="3667" w:type="dxa"/>
            <w:gridSpan w:val="2"/>
            <w:shd w:val="clear" w:color="auto" w:fill="F2F2F2" w:themeFill="background1" w:themeFillShade="F2"/>
          </w:tcPr>
          <w:p w14:paraId="2FB3AC71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Kundekategori</w:t>
            </w:r>
          </w:p>
        </w:tc>
        <w:tc>
          <w:tcPr>
            <w:tcW w:w="3613" w:type="dxa"/>
            <w:gridSpan w:val="2"/>
          </w:tcPr>
          <w:p w14:paraId="1AEB4857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Detailkunder</w:t>
            </w:r>
          </w:p>
        </w:tc>
      </w:tr>
      <w:tr w:rsidR="00834210" w:rsidRPr="00C13A36" w14:paraId="6285FBCF" w14:textId="77777777" w:rsidTr="0033744C">
        <w:tc>
          <w:tcPr>
            <w:tcW w:w="3667" w:type="dxa"/>
            <w:gridSpan w:val="2"/>
            <w:shd w:val="clear" w:color="auto" w:fill="F2F2F2" w:themeFill="background1" w:themeFillShade="F2"/>
          </w:tcPr>
          <w:p w14:paraId="552CFEDC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Instrumentkategori </w:t>
            </w:r>
          </w:p>
        </w:tc>
        <w:tc>
          <w:tcPr>
            <w:tcW w:w="3613" w:type="dxa"/>
            <w:gridSpan w:val="2"/>
          </w:tcPr>
          <w:p w14:paraId="3A3A1D62" w14:textId="77777777" w:rsidR="00834210" w:rsidRPr="00C13A36" w:rsidRDefault="00834210" w:rsidP="00CE5BD3">
            <w:pPr>
              <w:rPr>
                <w:rFonts w:ascii="Verdana" w:hAnsi="Verdana"/>
                <w:b/>
                <w:sz w:val="20"/>
                <w:szCs w:val="20"/>
              </w:rPr>
            </w:pPr>
            <w:r w:rsidRPr="00C13A36">
              <w:rPr>
                <w:rFonts w:ascii="Verdana" w:hAnsi="Verdana"/>
                <w:b/>
                <w:sz w:val="20"/>
                <w:szCs w:val="20"/>
              </w:rPr>
              <w:t>Investeringsforeningsbeviser</w:t>
            </w:r>
          </w:p>
        </w:tc>
      </w:tr>
      <w:tr w:rsidR="00834210" w:rsidRPr="00C13A36" w14:paraId="1C504293" w14:textId="77777777" w:rsidTr="0033744C">
        <w:tc>
          <w:tcPr>
            <w:tcW w:w="3667" w:type="dxa"/>
            <w:gridSpan w:val="2"/>
            <w:shd w:val="clear" w:color="auto" w:fill="F2F2F2" w:themeFill="background1" w:themeFillShade="F2"/>
          </w:tcPr>
          <w:p w14:paraId="491A31C7" w14:textId="3BAD3E86" w:rsidR="00834210" w:rsidRPr="00C13A36" w:rsidRDefault="00834210" w:rsidP="00021B4A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Her angives det, hvis i gennemsnit &lt; 1 handel pr. børsdag i </w:t>
            </w:r>
            <w:r w:rsidR="00A16D7B" w:rsidRPr="00C13A36">
              <w:rPr>
                <w:rFonts w:ascii="Verdana" w:hAnsi="Verdana"/>
                <w:sz w:val="20"/>
                <w:szCs w:val="20"/>
              </w:rPr>
              <w:t>20</w:t>
            </w:r>
            <w:r w:rsidR="00C22FDE" w:rsidRPr="00C13A36">
              <w:rPr>
                <w:rFonts w:ascii="Verdana" w:hAnsi="Verdana"/>
                <w:sz w:val="20"/>
                <w:szCs w:val="20"/>
              </w:rPr>
              <w:t>2</w:t>
            </w:r>
            <w:r w:rsidR="005E2AF9" w:rsidRPr="00C13A3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13" w:type="dxa"/>
            <w:gridSpan w:val="2"/>
          </w:tcPr>
          <w:p w14:paraId="0CF4899F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Nej</w:t>
            </w:r>
          </w:p>
        </w:tc>
      </w:tr>
      <w:tr w:rsidR="00834210" w:rsidRPr="00C13A36" w14:paraId="13A290E7" w14:textId="77777777" w:rsidTr="0033744C">
        <w:tc>
          <w:tcPr>
            <w:tcW w:w="2462" w:type="dxa"/>
            <w:shd w:val="clear" w:color="auto" w:fill="D9D9D9" w:themeFill="background1" w:themeFillShade="D9"/>
          </w:tcPr>
          <w:p w14:paraId="4E16C284" w14:textId="49655009" w:rsidR="00834210" w:rsidRPr="00C13A36" w:rsidRDefault="00096807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De 5 </w:t>
            </w:r>
            <w:proofErr w:type="gramStart"/>
            <w:r w:rsidRPr="00C13A36">
              <w:rPr>
                <w:rFonts w:ascii="Verdana" w:hAnsi="Verdana"/>
                <w:sz w:val="20"/>
                <w:szCs w:val="20"/>
              </w:rPr>
              <w:t xml:space="preserve">vigtigste </w:t>
            </w:r>
            <w:r w:rsidR="00834210" w:rsidRPr="00C13A36">
              <w:rPr>
                <w:rFonts w:ascii="Verdana" w:hAnsi="Verdana"/>
                <w:sz w:val="20"/>
                <w:szCs w:val="20"/>
              </w:rPr>
              <w:t xml:space="preserve"> handelssteder</w:t>
            </w:r>
            <w:proofErr w:type="gramEnd"/>
            <w:r w:rsidR="00834210" w:rsidRPr="00C13A36">
              <w:rPr>
                <w:rFonts w:ascii="Verdana" w:hAnsi="Verdana"/>
                <w:sz w:val="20"/>
                <w:szCs w:val="20"/>
              </w:rPr>
              <w:t>, målt i omsætningsvolumen</w:t>
            </w:r>
            <w:r w:rsidRPr="00C13A36">
              <w:rPr>
                <w:rFonts w:ascii="Verdana" w:hAnsi="Verdana"/>
                <w:sz w:val="20"/>
                <w:szCs w:val="20"/>
              </w:rPr>
              <w:t xml:space="preserve"> i</w:t>
            </w:r>
            <w:r w:rsidR="00834210" w:rsidRPr="00C13A36">
              <w:rPr>
                <w:rFonts w:ascii="Verdana" w:hAnsi="Verdana"/>
                <w:sz w:val="20"/>
                <w:szCs w:val="20"/>
              </w:rPr>
              <w:t xml:space="preserve"> aftagende rækkefølge 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5A3115DF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Andel af omsætningsvolumen i procent af samlet volumen i den pågældende kategori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820F6A3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Andel af udførte ordrer i procent af samlet antal i den pågældende kategori </w:t>
            </w:r>
          </w:p>
        </w:tc>
      </w:tr>
      <w:tr w:rsidR="00834210" w:rsidRPr="00C13A36" w14:paraId="0CBE553E" w14:textId="77777777" w:rsidTr="0033744C">
        <w:tc>
          <w:tcPr>
            <w:tcW w:w="2462" w:type="dxa"/>
          </w:tcPr>
          <w:p w14:paraId="5E9D9E8B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Sydbank</w:t>
            </w:r>
          </w:p>
          <w:p w14:paraId="5FD83647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LEI-kode</w:t>
            </w:r>
            <w:r w:rsidR="008C15FC" w:rsidRPr="00C13A36">
              <w:rPr>
                <w:rFonts w:ascii="Verdana" w:hAnsi="Verdana"/>
                <w:sz w:val="20"/>
                <w:szCs w:val="20"/>
              </w:rPr>
              <w:t>:</w:t>
            </w:r>
          </w:p>
          <w:p w14:paraId="04A71E55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GP5DT10VX1QRQUKVBK64</w:t>
            </w:r>
          </w:p>
          <w:p w14:paraId="1A4362DF" w14:textId="77777777" w:rsidR="00834210" w:rsidRPr="00C13A36" w:rsidRDefault="00834210" w:rsidP="00CE5B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2634BD23" w14:textId="19C1EE69" w:rsidR="00834210" w:rsidRPr="00C13A36" w:rsidRDefault="00834210" w:rsidP="00F40EBE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4D7224" w:rsidRPr="00C13A36">
              <w:rPr>
                <w:rFonts w:ascii="Verdana" w:hAnsi="Verdana"/>
                <w:sz w:val="20"/>
                <w:szCs w:val="20"/>
              </w:rPr>
              <w:t xml:space="preserve">95 </w:t>
            </w:r>
            <w:r w:rsidRPr="00C13A36">
              <w:rPr>
                <w:rFonts w:ascii="Verdana" w:hAnsi="Verdana"/>
                <w:sz w:val="20"/>
                <w:szCs w:val="20"/>
              </w:rPr>
              <w:t xml:space="preserve"> *</w:t>
            </w:r>
            <w:proofErr w:type="gramEnd"/>
            <w:r w:rsidRPr="00C13A3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50489D10" w14:textId="6FB830AA" w:rsidR="00834210" w:rsidRPr="00C13A36" w:rsidRDefault="004D7224" w:rsidP="00CE5BD3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13A36">
              <w:rPr>
                <w:rFonts w:ascii="Verdana" w:hAnsi="Verdana"/>
                <w:sz w:val="20"/>
                <w:szCs w:val="20"/>
              </w:rPr>
              <w:t xml:space="preserve">95 </w:t>
            </w:r>
            <w:r w:rsidR="00834210" w:rsidRPr="00C13A36">
              <w:rPr>
                <w:rFonts w:ascii="Verdana" w:hAnsi="Verdana"/>
                <w:sz w:val="20"/>
                <w:szCs w:val="20"/>
              </w:rPr>
              <w:t xml:space="preserve"> *</w:t>
            </w:r>
            <w:proofErr w:type="gramEnd"/>
            <w:r w:rsidR="00834210" w:rsidRPr="00C13A36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33744C" w:rsidRPr="00C13A36" w14:paraId="79620A0E" w14:textId="77777777" w:rsidTr="008229B6">
        <w:tc>
          <w:tcPr>
            <w:tcW w:w="2462" w:type="dxa"/>
          </w:tcPr>
          <w:p w14:paraId="591E164E" w14:textId="77777777" w:rsidR="0033744C" w:rsidRPr="00C13A36" w:rsidRDefault="0033744C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Jyske Bank</w:t>
            </w:r>
          </w:p>
          <w:p w14:paraId="724A9369" w14:textId="77777777" w:rsidR="0033744C" w:rsidRPr="00C13A36" w:rsidRDefault="0033744C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LEI-kode:</w:t>
            </w:r>
          </w:p>
          <w:p w14:paraId="00D905E7" w14:textId="3206249F" w:rsidR="0033744C" w:rsidRPr="00C13A36" w:rsidRDefault="0033744C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>3M5E1GQGKL17HI6CPN30</w:t>
            </w:r>
          </w:p>
        </w:tc>
        <w:tc>
          <w:tcPr>
            <w:tcW w:w="2409" w:type="dxa"/>
            <w:gridSpan w:val="2"/>
          </w:tcPr>
          <w:p w14:paraId="20C42DC9" w14:textId="653C7B78" w:rsidR="0033744C" w:rsidRPr="00C13A36" w:rsidRDefault="0033744C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2681D" w:rsidRPr="00C13A36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Start"/>
            <w:r w:rsidR="004D7224" w:rsidRPr="00C13A36">
              <w:rPr>
                <w:rFonts w:ascii="Verdana" w:hAnsi="Verdana"/>
                <w:sz w:val="20"/>
                <w:szCs w:val="20"/>
              </w:rPr>
              <w:t xml:space="preserve">5 </w:t>
            </w:r>
            <w:r w:rsidRPr="00C13A36">
              <w:rPr>
                <w:rFonts w:ascii="Verdana" w:hAnsi="Verdana"/>
                <w:sz w:val="20"/>
                <w:szCs w:val="20"/>
              </w:rPr>
              <w:t xml:space="preserve"> *</w:t>
            </w:r>
            <w:proofErr w:type="gramEnd"/>
            <w:r w:rsidRPr="00C13A36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211D3AB6" w14:textId="7692AA6F" w:rsidR="0033744C" w:rsidRPr="00C13A36" w:rsidRDefault="0042681D" w:rsidP="00CE5BD3">
            <w:pPr>
              <w:rPr>
                <w:rFonts w:ascii="Verdana" w:hAnsi="Verdana"/>
                <w:sz w:val="20"/>
                <w:szCs w:val="20"/>
              </w:rPr>
            </w:pPr>
            <w:r w:rsidRPr="00C13A36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gramStart"/>
            <w:r w:rsidR="004D7224" w:rsidRPr="00C13A36">
              <w:rPr>
                <w:rFonts w:ascii="Verdana" w:hAnsi="Verdana"/>
                <w:sz w:val="20"/>
                <w:szCs w:val="20"/>
              </w:rPr>
              <w:t>5</w:t>
            </w:r>
            <w:r w:rsidR="0033744C" w:rsidRPr="00C13A36">
              <w:rPr>
                <w:rFonts w:ascii="Verdana" w:hAnsi="Verdana"/>
                <w:sz w:val="20"/>
                <w:szCs w:val="20"/>
              </w:rPr>
              <w:t xml:space="preserve">  *</w:t>
            </w:r>
            <w:proofErr w:type="gramEnd"/>
            <w:r w:rsidR="0033744C" w:rsidRPr="00C13A36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14:paraId="04473B4C" w14:textId="77777777" w:rsidR="00834210" w:rsidRPr="00C13A36" w:rsidRDefault="00834210" w:rsidP="00834210">
      <w:pPr>
        <w:rPr>
          <w:rFonts w:ascii="Verdana" w:hAnsi="Verdana"/>
          <w:sz w:val="20"/>
          <w:szCs w:val="20"/>
        </w:rPr>
      </w:pPr>
      <w:r w:rsidRPr="00C13A36">
        <w:rPr>
          <w:rFonts w:ascii="Verdana" w:hAnsi="Verdana"/>
          <w:sz w:val="20"/>
          <w:szCs w:val="20"/>
        </w:rPr>
        <w:t>*) Procentvis fordeling angivet efter kvalificeret skøn, da der ikke foreligger</w:t>
      </w:r>
      <w:r w:rsidR="00690BAD" w:rsidRPr="00C13A36">
        <w:rPr>
          <w:rFonts w:ascii="Verdana" w:hAnsi="Verdana"/>
          <w:sz w:val="20"/>
          <w:szCs w:val="20"/>
        </w:rPr>
        <w:t xml:space="preserve"> en </w:t>
      </w:r>
      <w:proofErr w:type="gramStart"/>
      <w:r w:rsidR="00690BAD" w:rsidRPr="00C13A36">
        <w:rPr>
          <w:rFonts w:ascii="Verdana" w:hAnsi="Verdana"/>
          <w:sz w:val="20"/>
          <w:szCs w:val="20"/>
        </w:rPr>
        <w:t xml:space="preserve">specifik </w:t>
      </w:r>
      <w:r w:rsidRPr="00C13A36">
        <w:rPr>
          <w:rFonts w:ascii="Verdana" w:hAnsi="Verdana"/>
          <w:sz w:val="20"/>
          <w:szCs w:val="20"/>
        </w:rPr>
        <w:t xml:space="preserve"> statistik</w:t>
      </w:r>
      <w:proofErr w:type="gramEnd"/>
      <w:r w:rsidRPr="00C13A36">
        <w:rPr>
          <w:rFonts w:ascii="Verdana" w:hAnsi="Verdana"/>
          <w:sz w:val="20"/>
          <w:szCs w:val="20"/>
        </w:rPr>
        <w:t xml:space="preserve"> fra bankens dataleverandør</w:t>
      </w:r>
      <w:r w:rsidR="00690BAD" w:rsidRPr="00C13A36">
        <w:rPr>
          <w:rFonts w:ascii="Verdana" w:hAnsi="Verdana"/>
          <w:sz w:val="20"/>
          <w:szCs w:val="20"/>
        </w:rPr>
        <w:t>.</w:t>
      </w:r>
    </w:p>
    <w:p w14:paraId="3879873C" w14:textId="77777777" w:rsidR="00E32C8E" w:rsidRDefault="00E32C8E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b/>
          <w:bCs/>
          <w:spacing w:val="0"/>
          <w:position w:val="0"/>
          <w:sz w:val="20"/>
          <w:szCs w:val="20"/>
          <w:lang w:eastAsia="en-US"/>
        </w:rPr>
      </w:pPr>
    </w:p>
    <w:p w14:paraId="7577A02D" w14:textId="77777777" w:rsidR="00C13A36" w:rsidRPr="00C13A36" w:rsidRDefault="00C13A36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b/>
          <w:bCs/>
          <w:spacing w:val="0"/>
          <w:position w:val="0"/>
          <w:sz w:val="20"/>
          <w:szCs w:val="20"/>
          <w:lang w:eastAsia="en-US"/>
        </w:rPr>
      </w:pPr>
    </w:p>
    <w:p w14:paraId="6D75AF67" w14:textId="3E9014C4" w:rsidR="00A42E80" w:rsidRPr="00C13A36" w:rsidRDefault="00193A4D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b/>
          <w:bCs/>
          <w:spacing w:val="0"/>
          <w:position w:val="0"/>
          <w:sz w:val="20"/>
          <w:szCs w:val="20"/>
          <w:lang w:eastAsia="en-US"/>
        </w:rPr>
      </w:pPr>
      <w:r w:rsidRPr="00C13A36">
        <w:rPr>
          <w:rFonts w:ascii="Verdana" w:eastAsiaTheme="minorHAnsi" w:hAnsi="Verdana" w:cstheme="minorBidi"/>
          <w:b/>
          <w:bCs/>
          <w:spacing w:val="0"/>
          <w:position w:val="0"/>
          <w:sz w:val="20"/>
          <w:szCs w:val="20"/>
          <w:lang w:eastAsia="en-US"/>
        </w:rPr>
        <w:t>R</w:t>
      </w:r>
      <w:r w:rsidR="00A42E80" w:rsidRPr="00C13A36">
        <w:rPr>
          <w:rFonts w:ascii="Verdana" w:eastAsiaTheme="minorHAnsi" w:hAnsi="Verdana" w:cstheme="minorBidi"/>
          <w:b/>
          <w:bCs/>
          <w:spacing w:val="0"/>
          <w:position w:val="0"/>
          <w:sz w:val="20"/>
          <w:szCs w:val="20"/>
          <w:lang w:eastAsia="en-US"/>
        </w:rPr>
        <w:t>esume af analyse og konklusioner</w:t>
      </w:r>
    </w:p>
    <w:p w14:paraId="56D6E53F" w14:textId="77777777" w:rsidR="00A42E80" w:rsidRPr="00C13A36" w:rsidRDefault="00A42E80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</w:p>
    <w:p w14:paraId="0D259235" w14:textId="6D3D7D2D" w:rsidR="00A42E80" w:rsidRPr="00C13A36" w:rsidRDefault="00A42E80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  <w:r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 xml:space="preserve">Kreditbanken har ved </w:t>
      </w:r>
      <w:r w:rsidR="003E43DE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kvalitetsvurdering af ordre</w:t>
      </w:r>
      <w:r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udførelsen lagt særlig vægt på aktuel pris og aktuelle omkostninger. Andre kriterier har ikke haft forrang for disse faktorer.</w:t>
      </w:r>
    </w:p>
    <w:p w14:paraId="5CE5A89F" w14:textId="77777777" w:rsidR="00126441" w:rsidRPr="00C13A36" w:rsidRDefault="00126441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</w:p>
    <w:p w14:paraId="7566B971" w14:textId="4BCC570C" w:rsidR="00A42E80" w:rsidRPr="00C13A36" w:rsidRDefault="00126441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  <w:r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B</w:t>
      </w:r>
      <w:r w:rsidR="00A42E80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anken har ikke indgået særlige aftaler om betalinger eller rabatter med de handelssted</w:t>
      </w:r>
      <w:r w:rsidR="00CD2C68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er</w:t>
      </w:r>
      <w:r w:rsidR="00A42E80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 xml:space="preserve">, </w:t>
      </w:r>
      <w:r w:rsidR="00096807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banken</w:t>
      </w:r>
      <w:r w:rsidR="00A42E80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 xml:space="preserve"> anvende</w:t>
      </w:r>
      <w:r w:rsidR="00096807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r</w:t>
      </w:r>
      <w:r w:rsidR="00A42E80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 xml:space="preserve"> til ordreudførelse. </w:t>
      </w:r>
    </w:p>
    <w:p w14:paraId="43434FA7" w14:textId="77777777" w:rsidR="00126441" w:rsidRPr="00C13A36" w:rsidRDefault="00126441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</w:p>
    <w:p w14:paraId="00E51B1E" w14:textId="638DECFD" w:rsidR="00A42E80" w:rsidRPr="00C13A36" w:rsidRDefault="00096807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  <w:r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Banken har</w:t>
      </w:r>
      <w:r w:rsidR="00A42E80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 xml:space="preserve"> </w:t>
      </w:r>
      <w:proofErr w:type="gramStart"/>
      <w:r w:rsidR="00A42E80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endvidere</w:t>
      </w:r>
      <w:proofErr w:type="gramEnd"/>
      <w:r w:rsidR="00A42E80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 xml:space="preserve"> ikke konstateret interessekonflikter mellem banken og de anvendte handelssteder. </w:t>
      </w:r>
    </w:p>
    <w:p w14:paraId="0B3D1DA8" w14:textId="77777777" w:rsidR="00126441" w:rsidRPr="00C13A36" w:rsidRDefault="00126441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</w:p>
    <w:p w14:paraId="704DF323" w14:textId="5D568290" w:rsidR="00E07B74" w:rsidRPr="00C13A36" w:rsidRDefault="00E07B74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  <w:r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 xml:space="preserve">Øvrige instrumentkategorier er ikke angivet, da der har været under 1 handel i gennemsnit i </w:t>
      </w:r>
      <w:r w:rsidR="00417697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 xml:space="preserve">hver af </w:t>
      </w:r>
      <w:r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disse kategorier pr. børsdag i 20</w:t>
      </w:r>
      <w:r w:rsidR="00C22FDE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2</w:t>
      </w:r>
      <w:r w:rsidR="005E2AF9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3</w:t>
      </w:r>
      <w:r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 xml:space="preserve">. </w:t>
      </w:r>
    </w:p>
    <w:p w14:paraId="2E789004" w14:textId="77777777" w:rsidR="00126441" w:rsidRPr="00C13A36" w:rsidRDefault="00126441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</w:p>
    <w:p w14:paraId="5C1FF043" w14:textId="77777777" w:rsidR="00126441" w:rsidRPr="00C13A36" w:rsidRDefault="00A42E80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  <w:r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 xml:space="preserve">Kreditbanken har, udover detail-kunder, alene 1 tilvalgt professionel kunde. </w:t>
      </w:r>
    </w:p>
    <w:p w14:paraId="54D893D8" w14:textId="77777777" w:rsidR="00126441" w:rsidRPr="00C13A36" w:rsidRDefault="00126441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</w:p>
    <w:p w14:paraId="79756A1E" w14:textId="50512A82" w:rsidR="00A42E80" w:rsidRPr="00C13A36" w:rsidRDefault="00A42E80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  <w:r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Der er ingen variation i ordreudførelsen på tværs af kundekategorier.</w:t>
      </w:r>
    </w:p>
    <w:p w14:paraId="2874F590" w14:textId="77777777" w:rsidR="00A42E80" w:rsidRPr="00C13A36" w:rsidRDefault="00A42E80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</w:p>
    <w:p w14:paraId="29FD681C" w14:textId="77777777" w:rsidR="00A42E80" w:rsidRPr="00C13A36" w:rsidRDefault="00A42E80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</w:p>
    <w:p w14:paraId="798FC8FE" w14:textId="41539C30" w:rsidR="00A42E80" w:rsidRPr="00C13A36" w:rsidRDefault="00A16D7B" w:rsidP="00A42E80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  <w:r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 xml:space="preserve">Aabenraa, d. </w:t>
      </w:r>
      <w:r w:rsidR="005E2AF9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30</w:t>
      </w:r>
      <w:r w:rsidR="00A42E80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. april 20</w:t>
      </w:r>
      <w:r w:rsidR="00B0149E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2</w:t>
      </w:r>
      <w:r w:rsidR="005E2AF9"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4</w:t>
      </w:r>
    </w:p>
    <w:p w14:paraId="114889BA" w14:textId="6FA006D6" w:rsidR="00A42E80" w:rsidRPr="00C13A36" w:rsidRDefault="00A42E80" w:rsidP="00E32C8E">
      <w:pPr>
        <w:spacing w:beforeLines="0" w:before="0" w:afterLines="0" w:after="0" w:line="240" w:lineRule="auto"/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</w:pPr>
      <w:r w:rsidRPr="00C13A36">
        <w:rPr>
          <w:rFonts w:ascii="Verdana" w:eastAsiaTheme="minorHAnsi" w:hAnsi="Verdana" w:cstheme="minorBidi"/>
          <w:spacing w:val="0"/>
          <w:position w:val="0"/>
          <w:sz w:val="20"/>
          <w:szCs w:val="20"/>
          <w:lang w:eastAsia="en-US"/>
        </w:rPr>
        <w:t>Kreditbanken A/S</w:t>
      </w:r>
    </w:p>
    <w:sectPr w:rsidR="00A42E80" w:rsidRPr="00C13A36" w:rsidSect="00E32C8E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73AFE4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9230898">
    <w:abstractNumId w:val="0"/>
  </w:num>
  <w:num w:numId="2" w16cid:durableId="93837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A66"/>
    <w:rsid w:val="00021B4A"/>
    <w:rsid w:val="000646DA"/>
    <w:rsid w:val="00096807"/>
    <w:rsid w:val="00126441"/>
    <w:rsid w:val="00193A4D"/>
    <w:rsid w:val="00210EF7"/>
    <w:rsid w:val="0025585C"/>
    <w:rsid w:val="0031177D"/>
    <w:rsid w:val="0031403C"/>
    <w:rsid w:val="0033744C"/>
    <w:rsid w:val="00397251"/>
    <w:rsid w:val="003E43DE"/>
    <w:rsid w:val="00403944"/>
    <w:rsid w:val="00417697"/>
    <w:rsid w:val="0042681D"/>
    <w:rsid w:val="00440AE7"/>
    <w:rsid w:val="004438EF"/>
    <w:rsid w:val="004D7224"/>
    <w:rsid w:val="005731F2"/>
    <w:rsid w:val="005E2AF3"/>
    <w:rsid w:val="005E2AF9"/>
    <w:rsid w:val="00690BAD"/>
    <w:rsid w:val="007653D0"/>
    <w:rsid w:val="0076582F"/>
    <w:rsid w:val="0077312E"/>
    <w:rsid w:val="007F0221"/>
    <w:rsid w:val="007F5B5E"/>
    <w:rsid w:val="00834210"/>
    <w:rsid w:val="00861004"/>
    <w:rsid w:val="008C15FC"/>
    <w:rsid w:val="00965025"/>
    <w:rsid w:val="00981F42"/>
    <w:rsid w:val="00A16D7B"/>
    <w:rsid w:val="00A42E80"/>
    <w:rsid w:val="00AF0729"/>
    <w:rsid w:val="00B0149E"/>
    <w:rsid w:val="00BE1700"/>
    <w:rsid w:val="00C13A36"/>
    <w:rsid w:val="00C22FDE"/>
    <w:rsid w:val="00C33B2C"/>
    <w:rsid w:val="00C44A66"/>
    <w:rsid w:val="00CD2C68"/>
    <w:rsid w:val="00DD56E5"/>
    <w:rsid w:val="00E064CE"/>
    <w:rsid w:val="00E07B74"/>
    <w:rsid w:val="00E32C8E"/>
    <w:rsid w:val="00E41C44"/>
    <w:rsid w:val="00E633F8"/>
    <w:rsid w:val="00E705CA"/>
    <w:rsid w:val="00ED42DB"/>
    <w:rsid w:val="00EE227A"/>
    <w:rsid w:val="00F40EBE"/>
    <w:rsid w:val="00FC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54BD"/>
  <w15:chartTrackingRefBased/>
  <w15:docId w15:val="{FC179081-EDFD-40B2-AA59-6AC406F5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A66"/>
    <w:pPr>
      <w:spacing w:beforeLines="60" w:before="144" w:afterLines="60" w:after="144" w:line="276" w:lineRule="auto"/>
    </w:pPr>
    <w:rPr>
      <w:rFonts w:ascii="Segoe UI" w:eastAsia="Times New Roman" w:hAnsi="Segoe UI" w:cs="Segoe UI"/>
      <w:spacing w:val="-6"/>
      <w:position w:val="10"/>
      <w:sz w:val="19"/>
      <w:szCs w:val="19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rsid w:val="00397251"/>
    <w:pPr>
      <w:keepNext/>
      <w:keepLines/>
      <w:spacing w:beforeLines="0" w:before="240" w:afterLines="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position w:val="0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397251"/>
    <w:pPr>
      <w:keepNext/>
      <w:keepLines/>
      <w:spacing w:beforeLines="0" w:before="40" w:afterLines="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pacing w:val="0"/>
      <w:position w:val="0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7251"/>
    <w:pPr>
      <w:keepNext/>
      <w:keepLines/>
      <w:spacing w:beforeLines="0" w:before="40" w:afterLines="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pacing w:val="0"/>
      <w:position w:val="0"/>
      <w:sz w:val="24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7251"/>
    <w:pPr>
      <w:keepNext/>
      <w:keepLines/>
      <w:spacing w:beforeLines="0" w:before="40" w:afterLines="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pacing w:val="0"/>
      <w:position w:val="0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10">
    <w:name w:val="Overskrift_1"/>
    <w:basedOn w:val="Overskrift1"/>
    <w:next w:val="Normal"/>
    <w:link w:val="Overskrift1Tegn0"/>
    <w:autoRedefine/>
    <w:qFormat/>
    <w:rsid w:val="00397251"/>
    <w:pPr>
      <w:spacing w:before="120" w:after="120"/>
    </w:pPr>
    <w:rPr>
      <w:rFonts w:ascii="Arial" w:hAnsi="Arial"/>
      <w:b/>
      <w:color w:val="auto"/>
      <w:sz w:val="28"/>
      <w:szCs w:val="22"/>
      <w:lang w:eastAsia="da-DK"/>
    </w:rPr>
  </w:style>
  <w:style w:type="character" w:customStyle="1" w:styleId="Overskrift1Tegn0">
    <w:name w:val="Overskrift_1 Tegn"/>
    <w:basedOn w:val="Standardskrifttypeiafsnit"/>
    <w:link w:val="Overskrift10"/>
    <w:rsid w:val="00397251"/>
    <w:rPr>
      <w:rFonts w:ascii="Arial" w:eastAsiaTheme="majorEastAsia" w:hAnsi="Arial" w:cstheme="majorBidi"/>
      <w:b/>
      <w:sz w:val="28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97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verskrift20">
    <w:name w:val="Overskrift_2"/>
    <w:basedOn w:val="Overskrift2"/>
    <w:next w:val="Normal"/>
    <w:link w:val="Overskrift2Tegn0"/>
    <w:autoRedefine/>
    <w:qFormat/>
    <w:rsid w:val="00397251"/>
    <w:rPr>
      <w:rFonts w:ascii="Arial" w:hAnsi="Arial"/>
      <w:b/>
      <w:color w:val="auto"/>
      <w:sz w:val="24"/>
      <w:lang w:eastAsia="da-DK"/>
    </w:rPr>
  </w:style>
  <w:style w:type="character" w:customStyle="1" w:styleId="Overskrift2Tegn0">
    <w:name w:val="Overskrift_2 Tegn"/>
    <w:basedOn w:val="Overskrift2Tegn"/>
    <w:link w:val="Overskrift20"/>
    <w:rsid w:val="00397251"/>
    <w:rPr>
      <w:rFonts w:ascii="Arial" w:eastAsiaTheme="majorEastAsia" w:hAnsi="Arial" w:cstheme="majorBidi"/>
      <w:b/>
      <w:color w:val="2E74B5" w:themeColor="accent1" w:themeShade="BF"/>
      <w:sz w:val="24"/>
      <w:szCs w:val="2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72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verskrift30">
    <w:name w:val="Overskrift_3"/>
    <w:basedOn w:val="Overskrift3"/>
    <w:next w:val="Normal"/>
    <w:link w:val="Overskrift3Tegn0"/>
    <w:autoRedefine/>
    <w:qFormat/>
    <w:rsid w:val="00397251"/>
    <w:rPr>
      <w:rFonts w:ascii="Arial" w:hAnsi="Arial"/>
      <w:b/>
      <w:color w:val="auto"/>
      <w:sz w:val="20"/>
      <w:lang w:eastAsia="da-DK"/>
    </w:rPr>
  </w:style>
  <w:style w:type="character" w:customStyle="1" w:styleId="Overskrift3Tegn0">
    <w:name w:val="Overskrift_3 Tegn"/>
    <w:basedOn w:val="Overskrift3Tegn"/>
    <w:link w:val="Overskrift30"/>
    <w:rsid w:val="00397251"/>
    <w:rPr>
      <w:rFonts w:ascii="Arial" w:eastAsiaTheme="majorEastAsia" w:hAnsi="Arial" w:cstheme="majorBidi"/>
      <w:b/>
      <w:color w:val="1F4D78" w:themeColor="accent1" w:themeShade="7F"/>
      <w:sz w:val="20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72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verskrift40">
    <w:name w:val="Overskrift_4"/>
    <w:basedOn w:val="Overskrift4"/>
    <w:next w:val="Normal"/>
    <w:link w:val="Overskrift4Tegn0"/>
    <w:autoRedefine/>
    <w:qFormat/>
    <w:rsid w:val="00397251"/>
    <w:pPr>
      <w:spacing w:before="120" w:after="40"/>
    </w:pPr>
    <w:rPr>
      <w:rFonts w:ascii="Arial" w:hAnsi="Arial"/>
      <w:b/>
      <w:i w:val="0"/>
      <w:color w:val="auto"/>
      <w:sz w:val="36"/>
      <w:lang w:eastAsia="da-DK"/>
    </w:rPr>
  </w:style>
  <w:style w:type="character" w:customStyle="1" w:styleId="Overskrift4Tegn0">
    <w:name w:val="Overskrift_4 Tegn"/>
    <w:basedOn w:val="Overskrift4Tegn"/>
    <w:link w:val="Overskrift40"/>
    <w:rsid w:val="00397251"/>
    <w:rPr>
      <w:rFonts w:ascii="Arial" w:eastAsiaTheme="majorEastAsia" w:hAnsi="Arial" w:cstheme="majorBidi"/>
      <w:b/>
      <w:i w:val="0"/>
      <w:iCs/>
      <w:color w:val="2E74B5" w:themeColor="accent1" w:themeShade="BF"/>
      <w:sz w:val="3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72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unktopstilling">
    <w:name w:val="Punktopstilling"/>
    <w:basedOn w:val="Opstilling-punkttegn"/>
    <w:next w:val="Normal"/>
    <w:link w:val="PunktopstillingTegn"/>
    <w:autoRedefine/>
    <w:qFormat/>
    <w:rsid w:val="00397251"/>
    <w:pPr>
      <w:ind w:left="720"/>
    </w:pPr>
    <w:rPr>
      <w:rFonts w:eastAsia="Times New Roman" w:cs="Arial"/>
      <w:lang w:eastAsia="da-DK"/>
    </w:rPr>
  </w:style>
  <w:style w:type="character" w:customStyle="1" w:styleId="PunktopstillingTegn">
    <w:name w:val="Punktopstilling Tegn"/>
    <w:basedOn w:val="Standardskrifttypeiafsnit"/>
    <w:link w:val="Punktopstilling"/>
    <w:rsid w:val="00397251"/>
    <w:rPr>
      <w:rFonts w:ascii="Arial" w:eastAsia="Times New Roman" w:hAnsi="Arial" w:cs="Arial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397251"/>
    <w:pPr>
      <w:numPr>
        <w:numId w:val="2"/>
      </w:numPr>
      <w:spacing w:beforeLines="0" w:before="0" w:afterLines="0" w:after="0" w:line="240" w:lineRule="auto"/>
      <w:contextualSpacing/>
    </w:pPr>
    <w:rPr>
      <w:rFonts w:ascii="Arial" w:eastAsiaTheme="minorHAnsi" w:hAnsi="Arial" w:cstheme="minorBidi"/>
      <w:spacing w:val="0"/>
      <w:position w:val="0"/>
      <w:sz w:val="22"/>
      <w:szCs w:val="22"/>
      <w:lang w:eastAsia="en-US"/>
    </w:rPr>
  </w:style>
  <w:style w:type="paragraph" w:styleId="Slutnotetekst">
    <w:name w:val="endnote text"/>
    <w:basedOn w:val="Normal"/>
    <w:link w:val="SlutnotetekstTegn"/>
    <w:semiHidden/>
    <w:unhideWhenUsed/>
    <w:rsid w:val="00397251"/>
    <w:pPr>
      <w:spacing w:beforeLines="0" w:before="0" w:afterLines="0" w:after="0" w:line="240" w:lineRule="auto"/>
    </w:pPr>
    <w:rPr>
      <w:rFonts w:ascii="Arial" w:hAnsi="Arial" w:cs="Arial"/>
      <w:spacing w:val="0"/>
      <w:position w:val="0"/>
      <w:sz w:val="22"/>
      <w:szCs w:val="22"/>
    </w:rPr>
  </w:style>
  <w:style w:type="character" w:customStyle="1" w:styleId="SlutnotetekstTegn">
    <w:name w:val="Slutnotetekst Tegn"/>
    <w:basedOn w:val="Standardskrifttypeiafsnit"/>
    <w:link w:val="Slutnotetekst"/>
    <w:semiHidden/>
    <w:rsid w:val="00397251"/>
    <w:rPr>
      <w:rFonts w:ascii="Arial" w:eastAsia="Times New Roman" w:hAnsi="Arial" w:cs="Arial"/>
      <w:lang w:eastAsia="da-DK"/>
    </w:rPr>
  </w:style>
  <w:style w:type="paragraph" w:customStyle="1" w:styleId="SmalNote">
    <w:name w:val="Smal_Note"/>
    <w:basedOn w:val="Slutnotetekst"/>
    <w:next w:val="Normal"/>
    <w:link w:val="SmalNoteTegn"/>
    <w:autoRedefine/>
    <w:qFormat/>
    <w:rsid w:val="00397251"/>
    <w:rPr>
      <w:sz w:val="16"/>
    </w:rPr>
  </w:style>
  <w:style w:type="character" w:customStyle="1" w:styleId="SmalNoteTegn">
    <w:name w:val="Smal_Note Tegn"/>
    <w:basedOn w:val="SlutnotetekstTegn"/>
    <w:link w:val="SmalNote"/>
    <w:rsid w:val="00397251"/>
    <w:rPr>
      <w:rFonts w:ascii="Arial" w:eastAsia="Times New Roman" w:hAnsi="Arial" w:cs="Arial"/>
      <w:sz w:val="16"/>
      <w:lang w:eastAsia="da-DK"/>
    </w:rPr>
  </w:style>
  <w:style w:type="paragraph" w:customStyle="1" w:styleId="TabIndryk">
    <w:name w:val="Tab_Indryk"/>
    <w:basedOn w:val="Normal"/>
    <w:link w:val="TabIndrykTegn"/>
    <w:autoRedefine/>
    <w:qFormat/>
    <w:rsid w:val="00FC6C59"/>
    <w:pPr>
      <w:spacing w:beforeLines="0" w:before="0" w:afterLines="0" w:after="0" w:line="240" w:lineRule="auto"/>
      <w:ind w:left="567"/>
    </w:pPr>
    <w:rPr>
      <w:rFonts w:ascii="Arial" w:hAnsi="Arial" w:cs="Arial"/>
      <w:spacing w:val="0"/>
      <w:position w:val="0"/>
      <w:sz w:val="22"/>
      <w:szCs w:val="22"/>
    </w:rPr>
  </w:style>
  <w:style w:type="character" w:customStyle="1" w:styleId="TabIndrykTegn">
    <w:name w:val="Tab_Indryk Tegn"/>
    <w:basedOn w:val="Standardskrifttypeiafsnit"/>
    <w:link w:val="TabIndryk"/>
    <w:rsid w:val="00FC6C59"/>
    <w:rPr>
      <w:rFonts w:ascii="Arial" w:eastAsia="Times New Roman" w:hAnsi="Arial" w:cs="Arial"/>
      <w:lang w:eastAsia="da-DK"/>
    </w:rPr>
  </w:style>
  <w:style w:type="paragraph" w:styleId="Ingenafstand">
    <w:name w:val="No Spacing"/>
    <w:uiPriority w:val="1"/>
    <w:rsid w:val="00397251"/>
    <w:pPr>
      <w:spacing w:after="0" w:line="240" w:lineRule="auto"/>
    </w:pPr>
  </w:style>
  <w:style w:type="paragraph" w:customStyle="1" w:styleId="Tabel">
    <w:name w:val="Tabel"/>
    <w:basedOn w:val="Normal"/>
    <w:link w:val="TabelTegn"/>
    <w:autoRedefine/>
    <w:qFormat/>
    <w:rsid w:val="005731F2"/>
    <w:pPr>
      <w:spacing w:beforeLines="0" w:before="0" w:afterLines="0" w:after="0" w:line="240" w:lineRule="auto"/>
    </w:pPr>
    <w:rPr>
      <w:rFonts w:ascii="Arial" w:eastAsiaTheme="minorHAnsi" w:hAnsi="Arial" w:cstheme="minorBidi"/>
      <w:spacing w:val="0"/>
      <w:position w:val="0"/>
      <w:sz w:val="20"/>
      <w:szCs w:val="22"/>
      <w:lang w:eastAsia="en-US"/>
    </w:rPr>
  </w:style>
  <w:style w:type="character" w:customStyle="1" w:styleId="TabelTegn">
    <w:name w:val="Tabel Tegn"/>
    <w:basedOn w:val="Standardskrifttypeiafsnit"/>
    <w:link w:val="Tabel"/>
    <w:rsid w:val="005731F2"/>
    <w:rPr>
      <w:rFonts w:ascii="Arial" w:hAnsi="Arial"/>
      <w:sz w:val="20"/>
    </w:rPr>
  </w:style>
  <w:style w:type="table" w:styleId="Tabel-Gitter">
    <w:name w:val="Table Grid"/>
    <w:basedOn w:val="Tabel-Normal"/>
    <w:uiPriority w:val="9"/>
    <w:rsid w:val="00C4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%UD_COMPANY%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Jørs Nielsen</dc:creator>
  <cp:keywords/>
  <dc:description/>
  <cp:lastModifiedBy>Herluf Christiansen</cp:lastModifiedBy>
  <cp:revision>6</cp:revision>
  <cp:lastPrinted>2024-04-30T09:13:00Z</cp:lastPrinted>
  <dcterms:created xsi:type="dcterms:W3CDTF">2024-04-30T09:13:00Z</dcterms:created>
  <dcterms:modified xsi:type="dcterms:W3CDTF">2024-04-30T09:58:00Z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ntActionPrint">
    <vt:lpwstr>true</vt:lpwstr>
  </property>
</Properties>
</file>